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4A" w:rsidRDefault="002D4F32" w:rsidP="002D4F32">
      <w:pPr>
        <w:spacing w:line="240" w:lineRule="auto"/>
        <w:rPr>
          <w:sz w:val="20"/>
          <w:szCs w:val="20"/>
        </w:rPr>
      </w:pPr>
      <w:r w:rsidRPr="004D7F4A">
        <w:rPr>
          <w:b/>
          <w:sz w:val="20"/>
          <w:szCs w:val="20"/>
        </w:rPr>
        <w:t>KOSTENERSTATTUNG/RÜCKTRITTSKOSTEN:</w:t>
      </w:r>
      <w:r w:rsidRPr="002D4F32">
        <w:rPr>
          <w:sz w:val="20"/>
          <w:szCs w:val="20"/>
        </w:rPr>
        <w:t xml:space="preserve"> </w:t>
      </w:r>
    </w:p>
    <w:p w:rsidR="002D4F32" w:rsidRPr="002D4F32" w:rsidRDefault="002D4F32" w:rsidP="002D4F32">
      <w:pPr>
        <w:spacing w:line="240" w:lineRule="auto"/>
        <w:rPr>
          <w:sz w:val="20"/>
          <w:szCs w:val="20"/>
        </w:rPr>
      </w:pPr>
      <w:r w:rsidRPr="002D4F32">
        <w:rPr>
          <w:sz w:val="20"/>
          <w:szCs w:val="20"/>
        </w:rPr>
        <w:t>Die Höhe der Rücktrittskosten für abgesagte Ferien-Veranstaltungen richtet sic</w:t>
      </w:r>
      <w:r>
        <w:rPr>
          <w:sz w:val="20"/>
          <w:szCs w:val="20"/>
        </w:rPr>
        <w:t>h nach dem Eingang der Absage</w:t>
      </w:r>
      <w:proofErr w:type="gramStart"/>
      <w:r>
        <w:rPr>
          <w:sz w:val="20"/>
          <w:szCs w:val="20"/>
        </w:rPr>
        <w:t xml:space="preserve">. </w:t>
      </w:r>
      <w:r w:rsidRPr="002D4F32">
        <w:rPr>
          <w:sz w:val="20"/>
          <w:szCs w:val="20"/>
        </w:rPr>
        <w:t xml:space="preserve"> </w:t>
      </w:r>
      <w:proofErr w:type="gramEnd"/>
      <w:r w:rsidRPr="002D4F32">
        <w:rPr>
          <w:sz w:val="20"/>
          <w:szCs w:val="20"/>
        </w:rPr>
        <w:t xml:space="preserve">Absagen müssen immer in schriftlicher Form (E-Mail oder Post) erfolgen. </w:t>
      </w:r>
    </w:p>
    <w:p w:rsidR="002D4F32" w:rsidRPr="002D4F32" w:rsidRDefault="002D4F32" w:rsidP="002D4F32">
      <w:pPr>
        <w:spacing w:after="0" w:line="240" w:lineRule="auto"/>
        <w:rPr>
          <w:sz w:val="20"/>
          <w:szCs w:val="20"/>
        </w:rPr>
      </w:pPr>
      <w:r w:rsidRPr="002D4F32">
        <w:rPr>
          <w:sz w:val="20"/>
          <w:szCs w:val="20"/>
        </w:rPr>
        <w:t xml:space="preserve">• Bis 4 Wochen vor Veranstaltungsbeginn: kostenlos </w:t>
      </w:r>
    </w:p>
    <w:p w:rsidR="002D4F32" w:rsidRPr="002D4F32" w:rsidRDefault="002D4F32" w:rsidP="002D4F32">
      <w:pPr>
        <w:spacing w:after="0" w:line="240" w:lineRule="auto"/>
        <w:rPr>
          <w:sz w:val="20"/>
          <w:szCs w:val="20"/>
        </w:rPr>
      </w:pPr>
      <w:r w:rsidRPr="002D4F32">
        <w:rPr>
          <w:sz w:val="20"/>
          <w:szCs w:val="20"/>
        </w:rPr>
        <w:t>• Ab 4 Wochen vor Veranstaltungsbeginn: 50% der Teilnehmergebühr</w:t>
      </w:r>
    </w:p>
    <w:p w:rsidR="002D4F32" w:rsidRPr="002D4F32" w:rsidRDefault="002D4F32" w:rsidP="002D4F32">
      <w:pPr>
        <w:spacing w:after="0" w:line="240" w:lineRule="auto"/>
        <w:rPr>
          <w:sz w:val="20"/>
          <w:szCs w:val="20"/>
        </w:rPr>
      </w:pPr>
      <w:r w:rsidRPr="002D4F32">
        <w:rPr>
          <w:sz w:val="20"/>
          <w:szCs w:val="20"/>
        </w:rPr>
        <w:t xml:space="preserve">• Ab 7 Tage vor Veranstaltungsbeginn: 100% der Teilnehmergebühr </w:t>
      </w:r>
    </w:p>
    <w:p w:rsidR="002D4F32" w:rsidRPr="002D4F32" w:rsidRDefault="002D4F32" w:rsidP="002D4F32">
      <w:pPr>
        <w:spacing w:after="0" w:line="240" w:lineRule="auto"/>
        <w:rPr>
          <w:sz w:val="20"/>
          <w:szCs w:val="20"/>
        </w:rPr>
      </w:pPr>
      <w:r w:rsidRPr="002D4F32">
        <w:rPr>
          <w:sz w:val="20"/>
          <w:szCs w:val="20"/>
        </w:rPr>
        <w:t xml:space="preserve">• Bei unentschuldigtem Fernbleiben: 100% der Teilnehmergebühr </w:t>
      </w:r>
    </w:p>
    <w:p w:rsidR="002D4F32" w:rsidRPr="002D4F32" w:rsidRDefault="002D4F32" w:rsidP="002D4F32">
      <w:pPr>
        <w:spacing w:after="0" w:line="240" w:lineRule="auto"/>
        <w:rPr>
          <w:sz w:val="20"/>
          <w:szCs w:val="20"/>
        </w:rPr>
      </w:pPr>
      <w:r w:rsidRPr="002D4F32">
        <w:rPr>
          <w:sz w:val="20"/>
          <w:szCs w:val="20"/>
        </w:rPr>
        <w:t xml:space="preserve">• Bei Vorlage eines ärztlichen Attests entfallen die Rücktrittskosten. Das Attest muss spätestens eine Woche nach der schriftlichen Absage in der Abteilung Ferien vorliegen, ansonsten greifen die o.g. Rücktrittskosten. </w:t>
      </w:r>
    </w:p>
    <w:p w:rsidR="002D4F32" w:rsidRPr="002D4F32" w:rsidRDefault="002D4F32" w:rsidP="002D4F32">
      <w:pPr>
        <w:spacing w:after="0" w:line="240" w:lineRule="auto"/>
        <w:rPr>
          <w:sz w:val="20"/>
          <w:szCs w:val="20"/>
        </w:rPr>
      </w:pPr>
      <w:r w:rsidRPr="002D4F32">
        <w:rPr>
          <w:sz w:val="20"/>
          <w:szCs w:val="20"/>
        </w:rPr>
        <w:t>• Sollte die Veranstaltung aufgrund diverser Gründe (Verletzung, Krankheit, Urlaub, Familienfeier, Heimweh usw.) vorzeitig abgebrochen werden, müssen wir leider von einer Kostenerstattung absehen!</w:t>
      </w:r>
    </w:p>
    <w:p w:rsidR="002D4F32" w:rsidRDefault="002D4F32" w:rsidP="002D4F32">
      <w:pPr>
        <w:spacing w:after="0" w:line="240" w:lineRule="auto"/>
        <w:rPr>
          <w:sz w:val="20"/>
          <w:szCs w:val="20"/>
        </w:rPr>
      </w:pPr>
    </w:p>
    <w:p w:rsidR="004D7F4A" w:rsidRPr="002D4F32" w:rsidRDefault="004D7F4A" w:rsidP="002D4F32">
      <w:pPr>
        <w:spacing w:after="0" w:line="240" w:lineRule="auto"/>
        <w:rPr>
          <w:sz w:val="20"/>
          <w:szCs w:val="20"/>
        </w:rPr>
      </w:pPr>
    </w:p>
    <w:p w:rsidR="007D1479" w:rsidRPr="002D4F32" w:rsidRDefault="007D1479" w:rsidP="002D4F32">
      <w:pPr>
        <w:spacing w:line="240" w:lineRule="auto"/>
        <w:rPr>
          <w:b/>
          <w:sz w:val="20"/>
          <w:szCs w:val="20"/>
        </w:rPr>
      </w:pPr>
      <w:r w:rsidRPr="002D4F32">
        <w:rPr>
          <w:b/>
          <w:sz w:val="20"/>
          <w:szCs w:val="20"/>
        </w:rPr>
        <w:t>Hinwei</w:t>
      </w:r>
      <w:r w:rsidRPr="002D4F32">
        <w:rPr>
          <w:b/>
          <w:sz w:val="20"/>
          <w:szCs w:val="20"/>
        </w:rPr>
        <w:t>se auf Foto- und Videoaufnahmen</w:t>
      </w:r>
      <w:r w:rsidR="004D7F4A">
        <w:rPr>
          <w:b/>
          <w:sz w:val="20"/>
          <w:szCs w:val="20"/>
        </w:rPr>
        <w:t>:</w:t>
      </w:r>
    </w:p>
    <w:p w:rsidR="007D1479" w:rsidRPr="002D4F32" w:rsidRDefault="007D1479" w:rsidP="002D4F32">
      <w:pPr>
        <w:spacing w:line="240" w:lineRule="auto"/>
        <w:rPr>
          <w:sz w:val="20"/>
          <w:szCs w:val="20"/>
        </w:rPr>
      </w:pPr>
      <w:r w:rsidRPr="002D4F32">
        <w:rPr>
          <w:sz w:val="20"/>
          <w:szCs w:val="20"/>
        </w:rPr>
        <w:t>Im Rahmen der Veranstaltung werden Bildaufnahmen erstellt. Nachfolgend informieren wir Sie über die Art und Zwecke der Bildaufnahmen, über die Rechtsgrundlagen und Ihre Rechte.</w:t>
      </w:r>
    </w:p>
    <w:p w:rsidR="007D1479" w:rsidRPr="002D4F32" w:rsidRDefault="007D1479" w:rsidP="002D4F32">
      <w:pPr>
        <w:spacing w:line="240" w:lineRule="auto"/>
        <w:rPr>
          <w:sz w:val="20"/>
          <w:szCs w:val="20"/>
        </w:rPr>
      </w:pPr>
      <w:r w:rsidRPr="002D4F32">
        <w:rPr>
          <w:sz w:val="20"/>
          <w:szCs w:val="20"/>
        </w:rPr>
        <w:t>Die Bildaufnahmen werden zu den folgenden Zwecken verwendet: Bereitstellung der Aufnahmen für die Teilnehmer; Hinweise auf weitere und auf ähnliche Veranstaltungen; Öffentliche Berichters</w:t>
      </w:r>
      <w:r w:rsidR="002D4F32" w:rsidRPr="002D4F32">
        <w:rPr>
          <w:sz w:val="20"/>
          <w:szCs w:val="20"/>
        </w:rPr>
        <w:t>tattung über die Veranstaltung.</w:t>
      </w:r>
    </w:p>
    <w:p w:rsidR="007D1479" w:rsidRPr="002D4F32" w:rsidRDefault="007D1479" w:rsidP="002D4F32">
      <w:pPr>
        <w:spacing w:line="240" w:lineRule="auto"/>
        <w:rPr>
          <w:sz w:val="20"/>
          <w:szCs w:val="20"/>
        </w:rPr>
      </w:pPr>
      <w:r w:rsidRPr="002D4F32">
        <w:rPr>
          <w:sz w:val="20"/>
          <w:szCs w:val="20"/>
        </w:rPr>
        <w:t xml:space="preserve">Rechtsgrundlagen der Aufnahmen: Berechtigte Interessen an der Nutzung der Aufnahmen zu den vorgenannten Zwecken gem. Art. 6 Abs. 1 S. 1 </w:t>
      </w:r>
      <w:proofErr w:type="spellStart"/>
      <w:r w:rsidRPr="002D4F32">
        <w:rPr>
          <w:sz w:val="20"/>
          <w:szCs w:val="20"/>
        </w:rPr>
        <w:t>lit</w:t>
      </w:r>
      <w:proofErr w:type="spellEnd"/>
      <w:r w:rsidRPr="002D4F32">
        <w:rPr>
          <w:sz w:val="20"/>
          <w:szCs w:val="20"/>
        </w:rPr>
        <w:t>. f., 85 DSGVO in Verbindung mit §§ 22, 23 KUG.</w:t>
      </w:r>
    </w:p>
    <w:p w:rsidR="007D1479" w:rsidRPr="002D4F32" w:rsidRDefault="007D1479" w:rsidP="002D4F32">
      <w:pPr>
        <w:spacing w:line="240" w:lineRule="auto"/>
        <w:rPr>
          <w:sz w:val="20"/>
          <w:szCs w:val="20"/>
        </w:rPr>
      </w:pPr>
      <w:r w:rsidRPr="002D4F32">
        <w:rPr>
          <w:sz w:val="20"/>
          <w:szCs w:val="20"/>
        </w:rPr>
        <w:t>Aufbewahrungsdauer der Bildaufnahmen: Die Bildaufnahmen werden solange aufbewahrt, wie das zu den vorgenannten Zwecken erforderlich ist. Die Bildaufnahmen können intern unbeschränkt aufbewahrt werden, z.B. zur Sicherung von urheberrechtlichen Rechtsansprüchen durch Nachweis von Originalaufnahmen und darüber hinaus aus Gründen zeitgeschichtlicher Dokumentation. Im Fall der Veröffentlichung, können die Aufnahmen solange publiziert werden, wie die jeweiligen Publikationsträger, Artikel oder Beiträge öffentlich zugänglich sind.</w:t>
      </w:r>
    </w:p>
    <w:p w:rsidR="007D1479" w:rsidRDefault="007D1479" w:rsidP="002D4F32">
      <w:pPr>
        <w:spacing w:line="240" w:lineRule="auto"/>
        <w:rPr>
          <w:sz w:val="20"/>
          <w:szCs w:val="20"/>
        </w:rPr>
      </w:pPr>
      <w:r w:rsidRPr="002D4F32">
        <w:rPr>
          <w:sz w:val="20"/>
          <w:szCs w:val="20"/>
        </w:rPr>
        <w:t>Ihre Rechte: Sie können Ihr Recht auf Auskunft oder Berichtigung, Löschung und Einschränkung der Verarbeitung der Fotografien geltend machen und können sich bei der zuständigen Aufsichtsbehörde beschweren. Sie können der Verarbeitung von Aufnahmen und Daten, die Sie betreffen jederzeit widersprechen.</w:t>
      </w:r>
    </w:p>
    <w:p w:rsidR="004D7F4A" w:rsidRPr="002D4F32" w:rsidRDefault="004D7F4A" w:rsidP="002D4F32">
      <w:pPr>
        <w:spacing w:line="240" w:lineRule="auto"/>
        <w:rPr>
          <w:sz w:val="20"/>
          <w:szCs w:val="20"/>
        </w:rPr>
      </w:pPr>
    </w:p>
    <w:p w:rsidR="007D1479" w:rsidRPr="002D4F32" w:rsidRDefault="007D1479" w:rsidP="002D4F32">
      <w:pPr>
        <w:spacing w:line="240" w:lineRule="auto"/>
        <w:rPr>
          <w:b/>
          <w:sz w:val="20"/>
          <w:szCs w:val="20"/>
        </w:rPr>
      </w:pPr>
      <w:r w:rsidRPr="002D4F32">
        <w:rPr>
          <w:b/>
          <w:sz w:val="20"/>
          <w:szCs w:val="20"/>
        </w:rPr>
        <w:t>Datenschutzerklärung</w:t>
      </w:r>
      <w:r w:rsidR="004D7F4A">
        <w:rPr>
          <w:b/>
          <w:sz w:val="20"/>
          <w:szCs w:val="20"/>
        </w:rPr>
        <w:t>:</w:t>
      </w:r>
      <w:bookmarkStart w:id="0" w:name="_GoBack"/>
      <w:bookmarkEnd w:id="0"/>
    </w:p>
    <w:p w:rsidR="007D1479" w:rsidRPr="002D4F32" w:rsidRDefault="007D1479" w:rsidP="002D4F32">
      <w:pPr>
        <w:spacing w:line="240" w:lineRule="auto"/>
        <w:rPr>
          <w:sz w:val="20"/>
          <w:szCs w:val="20"/>
        </w:rPr>
      </w:pPr>
      <w:r w:rsidRPr="002D4F32">
        <w:rPr>
          <w:sz w:val="20"/>
          <w:szCs w:val="20"/>
        </w:rPr>
        <w:t xml:space="preserve">Diese Datenschutzerklärung klärt Sie über die Art, den Umfang und Zweck der Verarbeitung von personenbezogenen Daten (nachfolgend kurz „Daten“) im Rahmen der Erbringung unserer Leistungen sowie innerhalb unseres Onlineangebotes und der mit ihm verbundenen Webseiten, Funktionen und Inhalte sowie externen Onlinepräsenzen, wie z.B. unser </w:t>
      </w:r>
      <w:proofErr w:type="spellStart"/>
      <w:r w:rsidRPr="002D4F32">
        <w:rPr>
          <w:sz w:val="20"/>
          <w:szCs w:val="20"/>
        </w:rPr>
        <w:t>Social</w:t>
      </w:r>
      <w:proofErr w:type="spellEnd"/>
      <w:r w:rsidRPr="002D4F32">
        <w:rPr>
          <w:sz w:val="20"/>
          <w:szCs w:val="20"/>
        </w:rPr>
        <w:t xml:space="preserve"> Media Profile auf (nachfolgend gemeinsam bezeichnet als „Onlineangebot“). Im Hinblick auf die verwendeten Begrifflichkeiten, wie z.B. „Verarbeitung“ oder „Verantwortlicher“ verweisen wir auf die Definitionen im Art. 4 der Datenschutzgrundverordnung (DSGVO).</w:t>
      </w:r>
    </w:p>
    <w:p w:rsidR="007D1479" w:rsidRPr="002D4F32" w:rsidRDefault="007D1479" w:rsidP="002D4F32">
      <w:pPr>
        <w:spacing w:after="0" w:line="240" w:lineRule="auto"/>
        <w:rPr>
          <w:sz w:val="20"/>
          <w:szCs w:val="20"/>
        </w:rPr>
      </w:pPr>
    </w:p>
    <w:p w:rsidR="007D1479" w:rsidRPr="002D4F32" w:rsidRDefault="007D1479" w:rsidP="002D4F32">
      <w:pPr>
        <w:spacing w:after="0" w:line="240" w:lineRule="auto"/>
        <w:rPr>
          <w:sz w:val="20"/>
          <w:szCs w:val="20"/>
        </w:rPr>
      </w:pPr>
      <w:r w:rsidRPr="002D4F32">
        <w:rPr>
          <w:sz w:val="20"/>
          <w:szCs w:val="20"/>
        </w:rPr>
        <w:t>Verantwortlicher</w:t>
      </w:r>
    </w:p>
    <w:p w:rsidR="007D1479" w:rsidRPr="002D4F32" w:rsidRDefault="007D1479" w:rsidP="002D4F32">
      <w:pPr>
        <w:spacing w:after="0" w:line="240" w:lineRule="auto"/>
        <w:rPr>
          <w:sz w:val="20"/>
          <w:szCs w:val="20"/>
        </w:rPr>
      </w:pPr>
      <w:r w:rsidRPr="002D4F32">
        <w:rPr>
          <w:sz w:val="20"/>
          <w:szCs w:val="20"/>
        </w:rPr>
        <w:t xml:space="preserve">Sportverein </w:t>
      </w:r>
      <w:proofErr w:type="spellStart"/>
      <w:r w:rsidRPr="002D4F32">
        <w:rPr>
          <w:sz w:val="20"/>
          <w:szCs w:val="20"/>
        </w:rPr>
        <w:t>Bayerdilling</w:t>
      </w:r>
      <w:proofErr w:type="spellEnd"/>
      <w:r w:rsidRPr="002D4F32">
        <w:rPr>
          <w:sz w:val="20"/>
          <w:szCs w:val="20"/>
        </w:rPr>
        <w:t xml:space="preserve"> e. V.</w:t>
      </w:r>
    </w:p>
    <w:p w:rsidR="007D1479" w:rsidRPr="002D4F32" w:rsidRDefault="007D1479" w:rsidP="002D4F32">
      <w:pPr>
        <w:spacing w:after="0" w:line="240" w:lineRule="auto"/>
        <w:rPr>
          <w:sz w:val="20"/>
          <w:szCs w:val="20"/>
        </w:rPr>
      </w:pPr>
      <w:r w:rsidRPr="002D4F32">
        <w:rPr>
          <w:sz w:val="20"/>
          <w:szCs w:val="20"/>
        </w:rPr>
        <w:t>Sportplatzstraße 25</w:t>
      </w:r>
    </w:p>
    <w:p w:rsidR="007D1479" w:rsidRPr="002D4F32" w:rsidRDefault="007D1479" w:rsidP="002D4F32">
      <w:pPr>
        <w:spacing w:after="0" w:line="240" w:lineRule="auto"/>
        <w:rPr>
          <w:sz w:val="20"/>
          <w:szCs w:val="20"/>
        </w:rPr>
      </w:pPr>
      <w:r w:rsidRPr="002D4F32">
        <w:rPr>
          <w:sz w:val="20"/>
          <w:szCs w:val="20"/>
        </w:rPr>
        <w:t xml:space="preserve">86641 </w:t>
      </w:r>
      <w:proofErr w:type="spellStart"/>
      <w:r w:rsidRPr="002D4F32">
        <w:rPr>
          <w:sz w:val="20"/>
          <w:szCs w:val="20"/>
        </w:rPr>
        <w:t>Bayerdilling</w:t>
      </w:r>
      <w:proofErr w:type="spellEnd"/>
    </w:p>
    <w:p w:rsidR="007D1479" w:rsidRPr="002D4F32" w:rsidRDefault="007D1479" w:rsidP="002D4F32">
      <w:pPr>
        <w:spacing w:after="0" w:line="240" w:lineRule="auto"/>
        <w:rPr>
          <w:sz w:val="20"/>
          <w:szCs w:val="20"/>
        </w:rPr>
      </w:pPr>
    </w:p>
    <w:p w:rsidR="007D1479" w:rsidRPr="002D4F32" w:rsidRDefault="007D1479" w:rsidP="002D4F32">
      <w:pPr>
        <w:spacing w:after="0" w:line="240" w:lineRule="auto"/>
        <w:rPr>
          <w:sz w:val="20"/>
          <w:szCs w:val="20"/>
        </w:rPr>
      </w:pPr>
      <w:r w:rsidRPr="002D4F32">
        <w:rPr>
          <w:sz w:val="20"/>
          <w:szCs w:val="20"/>
        </w:rPr>
        <w:t>Vertreten durch: Michael Koppold</w:t>
      </w:r>
    </w:p>
    <w:p w:rsidR="007D1479" w:rsidRPr="002D4F32" w:rsidRDefault="007D1479" w:rsidP="002D4F32">
      <w:pPr>
        <w:spacing w:after="0" w:line="240" w:lineRule="auto"/>
        <w:rPr>
          <w:sz w:val="20"/>
          <w:szCs w:val="20"/>
        </w:rPr>
      </w:pPr>
      <w:r w:rsidRPr="002D4F32">
        <w:rPr>
          <w:sz w:val="20"/>
          <w:szCs w:val="20"/>
        </w:rPr>
        <w:t>E-Mail: 1.vorstand@svbayerdilling.de</w:t>
      </w:r>
    </w:p>
    <w:p w:rsidR="007D1479" w:rsidRPr="002D4F32" w:rsidRDefault="007D1479" w:rsidP="002D4F32">
      <w:pPr>
        <w:spacing w:after="0" w:line="240" w:lineRule="auto"/>
        <w:rPr>
          <w:sz w:val="20"/>
          <w:szCs w:val="20"/>
        </w:rPr>
      </w:pPr>
      <w:r w:rsidRPr="002D4F32">
        <w:rPr>
          <w:sz w:val="20"/>
          <w:szCs w:val="20"/>
        </w:rPr>
        <w:t>Link zum Impressum: svbayerdilling.de/</w:t>
      </w:r>
      <w:proofErr w:type="spellStart"/>
      <w:r w:rsidRPr="002D4F32">
        <w:rPr>
          <w:sz w:val="20"/>
          <w:szCs w:val="20"/>
        </w:rPr>
        <w:t>impressum</w:t>
      </w:r>
      <w:proofErr w:type="spellEnd"/>
    </w:p>
    <w:p w:rsidR="007D1479" w:rsidRPr="002D4F32" w:rsidRDefault="007D1479" w:rsidP="002D4F32">
      <w:pPr>
        <w:spacing w:after="0" w:line="240" w:lineRule="auto"/>
        <w:rPr>
          <w:sz w:val="20"/>
          <w:szCs w:val="20"/>
        </w:rPr>
      </w:pPr>
      <w:r w:rsidRPr="002D4F32">
        <w:rPr>
          <w:sz w:val="20"/>
          <w:szCs w:val="20"/>
        </w:rPr>
        <w:t xml:space="preserve">Kontakt Datenschutzbeauftragter: </w:t>
      </w:r>
      <w:hyperlink r:id="rId4" w:history="1">
        <w:r w:rsidRPr="002D4F32">
          <w:rPr>
            <w:rStyle w:val="Hyperlink"/>
            <w:sz w:val="20"/>
            <w:szCs w:val="20"/>
          </w:rPr>
          <w:t>dsb@svbayerdilling.de</w:t>
        </w:r>
      </w:hyperlink>
    </w:p>
    <w:p w:rsidR="007D1479" w:rsidRPr="002D4F32" w:rsidRDefault="007D1479" w:rsidP="002D4F32">
      <w:pPr>
        <w:spacing w:after="0" w:line="240" w:lineRule="auto"/>
        <w:rPr>
          <w:sz w:val="20"/>
          <w:szCs w:val="20"/>
        </w:rPr>
      </w:pPr>
      <w:r w:rsidRPr="002D4F32">
        <w:rPr>
          <w:sz w:val="20"/>
          <w:szCs w:val="20"/>
        </w:rPr>
        <w:t>Link zur Datenschutzverordnung: svbayerdilling.de/</w:t>
      </w:r>
      <w:proofErr w:type="spellStart"/>
      <w:r w:rsidRPr="002D4F32">
        <w:rPr>
          <w:sz w:val="20"/>
          <w:szCs w:val="20"/>
        </w:rPr>
        <w:t>datenschutz</w:t>
      </w:r>
      <w:proofErr w:type="spellEnd"/>
    </w:p>
    <w:p w:rsidR="007D1479" w:rsidRDefault="007D1479" w:rsidP="007D1479">
      <w:pPr>
        <w:spacing w:after="0"/>
      </w:pPr>
    </w:p>
    <w:sectPr w:rsidR="007D14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79"/>
    <w:rsid w:val="002D4F32"/>
    <w:rsid w:val="004D7F4A"/>
    <w:rsid w:val="007D1479"/>
    <w:rsid w:val="009D6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39F28-5DD8-4C45-A07F-E60FCE5E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1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b@svbayerdilli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2852</Characters>
  <Application>Microsoft Office Word</Application>
  <DocSecurity>0</DocSecurity>
  <Lines>77</Lines>
  <Paragraphs>23</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Andreas (PP-OBN)</dc:creator>
  <cp:keywords/>
  <dc:description/>
  <cp:lastModifiedBy>Huber, Andreas (PP-OBN)</cp:lastModifiedBy>
  <cp:revision>3</cp:revision>
  <dcterms:created xsi:type="dcterms:W3CDTF">2021-11-10T16:54:00Z</dcterms:created>
  <dcterms:modified xsi:type="dcterms:W3CDTF">2021-11-10T16:55:00Z</dcterms:modified>
</cp:coreProperties>
</file>